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62" w:rsidRPr="00562462" w:rsidRDefault="00562462" w:rsidP="00562462">
      <w:pPr>
        <w:shd w:val="clear" w:color="auto" w:fill="FFFFFF"/>
        <w:spacing w:after="0"/>
        <w:rPr>
          <w:rFonts w:ascii="Helvetica" w:eastAsia="Times New Roman" w:hAnsi="Helvetica" w:cs="Helvetica"/>
          <w:b/>
          <w:bCs/>
          <w:sz w:val="21"/>
          <w:szCs w:val="21"/>
          <w:lang w:val="en-US"/>
        </w:rPr>
      </w:pPr>
      <w:r w:rsidRPr="00562462">
        <w:rPr>
          <w:rFonts w:ascii="Helvetica" w:eastAsia="Times New Roman" w:hAnsi="Helvetica" w:cs="Helvetica"/>
          <w:b/>
          <w:bCs/>
          <w:sz w:val="21"/>
          <w:szCs w:val="21"/>
          <w:lang w:val="en-US"/>
        </w:rPr>
        <w:t>Phòng Giáo dục và Ðào tạo thông báo tuyển sinh vào các lớp 6 trọng điểm trường THCS Hoàng Xuân Hãn năm học 2020-2021 như sau:</w:t>
      </w:r>
    </w:p>
    <w:p w:rsidR="00562462" w:rsidRPr="00562462" w:rsidRDefault="00562462" w:rsidP="00562462">
      <w:pPr>
        <w:shd w:val="clear" w:color="auto" w:fill="FFFFFF"/>
        <w:spacing w:line="408" w:lineRule="atLeast"/>
        <w:rPr>
          <w:rFonts w:ascii="Helvetica" w:eastAsia="Times New Roman" w:hAnsi="Helvetica" w:cs="Helvetica"/>
          <w:sz w:val="21"/>
          <w:szCs w:val="21"/>
          <w:lang w:val="en-US"/>
        </w:rPr>
      </w:pPr>
      <w:r w:rsidRPr="00562462">
        <w:rPr>
          <w:rFonts w:eastAsia="Times New Roman"/>
          <w:b/>
          <w:bCs/>
          <w:sz w:val="27"/>
          <w:szCs w:val="27"/>
          <w:lang w:val="en-US"/>
        </w:rPr>
        <w:t>1. Địa bàn và đối tượng tuyển sinh</w:t>
      </w:r>
      <w:bookmarkStart w:id="0" w:name="_GoBack"/>
      <w:bookmarkEnd w:id="0"/>
      <w:r w:rsidRPr="00562462">
        <w:rPr>
          <w:rFonts w:ascii="Helvetica" w:eastAsia="Times New Roman" w:hAnsi="Helvetica" w:cs="Helvetica"/>
          <w:sz w:val="27"/>
          <w:szCs w:val="27"/>
          <w:lang w:val="en-US"/>
        </w:rPr>
        <w:br/>
      </w:r>
      <w:r w:rsidRPr="00562462">
        <w:rPr>
          <w:rFonts w:eastAsia="Times New Roman"/>
          <w:spacing w:val="-8"/>
          <w:sz w:val="27"/>
          <w:szCs w:val="27"/>
          <w:lang w:val="fr-FR"/>
        </w:rPr>
        <w:t>      Học sinh đã hoàn thành chương trình  tiểu học, trong độ tuổi theo quy định.</w:t>
      </w:r>
      <w:r w:rsidRPr="00562462">
        <w:rPr>
          <w:rFonts w:ascii="Helvetica" w:eastAsia="Times New Roman" w:hAnsi="Helvetica" w:cs="Helvetica"/>
          <w:sz w:val="27"/>
          <w:szCs w:val="27"/>
          <w:lang w:val="en-US"/>
        </w:rPr>
        <w:br/>
      </w:r>
      <w:r w:rsidRPr="00562462">
        <w:rPr>
          <w:rFonts w:eastAsia="Times New Roman"/>
          <w:b/>
          <w:bCs/>
          <w:sz w:val="27"/>
          <w:szCs w:val="27"/>
          <w:lang w:val="en-US"/>
        </w:rPr>
        <w:t>2. Hình thức tuyển sinh: </w:t>
      </w:r>
      <w:r w:rsidRPr="00562462">
        <w:rPr>
          <w:rFonts w:eastAsia="Times New Roman"/>
          <w:sz w:val="27"/>
          <w:szCs w:val="27"/>
          <w:lang w:val="en-US"/>
        </w:rPr>
        <w:t>Xét tuyển kết hợp với kiểm tra đánh giá năng lực học sinh.</w:t>
      </w:r>
      <w:r w:rsidRPr="00562462">
        <w:rPr>
          <w:rFonts w:ascii="Helvetica" w:eastAsia="Times New Roman" w:hAnsi="Helvetica" w:cs="Helvetica"/>
          <w:sz w:val="27"/>
          <w:szCs w:val="27"/>
          <w:lang w:val="en-US"/>
        </w:rPr>
        <w:br/>
      </w:r>
      <w:r w:rsidRPr="00562462">
        <w:rPr>
          <w:rFonts w:eastAsia="Times New Roman"/>
          <w:sz w:val="27"/>
          <w:szCs w:val="27"/>
          <w:lang w:val="en-US"/>
        </w:rPr>
        <w:t>2.1. Bài kiểm tra đánh giá năng lực học sinh</w:t>
      </w:r>
      <w:r w:rsidRPr="00562462">
        <w:rPr>
          <w:rFonts w:ascii="Helvetica" w:eastAsia="Times New Roman" w:hAnsi="Helvetica" w:cs="Helvetica"/>
          <w:sz w:val="27"/>
          <w:szCs w:val="27"/>
          <w:lang w:val="en-US"/>
        </w:rPr>
        <w:br/>
      </w:r>
      <w:r w:rsidRPr="00562462">
        <w:rPr>
          <w:rFonts w:eastAsia="Times New Roman"/>
          <w:sz w:val="27"/>
          <w:szCs w:val="27"/>
          <w:lang w:val="en-US"/>
        </w:rPr>
        <w:t>      - Tổ chức cho học sinh làm 01 bài kiểm tra đánh giá năng lực ngôn ngữ (tiếng Việt, tiếng Anh), năng lực tính toán theo yêu cầu của chương trình giáo dục tiểu học hiện hành.</w:t>
      </w:r>
      <w:r w:rsidRPr="00562462">
        <w:rPr>
          <w:rFonts w:ascii="Helvetica" w:eastAsia="Times New Roman" w:hAnsi="Helvetica" w:cs="Helvetica"/>
          <w:sz w:val="27"/>
          <w:szCs w:val="27"/>
          <w:lang w:val="en-US"/>
        </w:rPr>
        <w:br/>
      </w:r>
      <w:r w:rsidRPr="00562462">
        <w:rPr>
          <w:rFonts w:eastAsia="Times New Roman"/>
          <w:sz w:val="27"/>
          <w:szCs w:val="27"/>
          <w:lang w:val="en-US"/>
        </w:rPr>
        <w:t>      - Thời gian làm bài 60 phút;</w:t>
      </w:r>
      <w:r w:rsidRPr="00562462">
        <w:rPr>
          <w:rFonts w:ascii="Helvetica" w:eastAsia="Times New Roman" w:hAnsi="Helvetica" w:cs="Helvetica"/>
          <w:sz w:val="27"/>
          <w:szCs w:val="27"/>
          <w:lang w:val="en-US"/>
        </w:rPr>
        <w:br/>
      </w:r>
      <w:r w:rsidRPr="00562462">
        <w:rPr>
          <w:rFonts w:eastAsia="Times New Roman"/>
          <w:sz w:val="27"/>
          <w:szCs w:val="27"/>
          <w:lang w:val="en-US"/>
        </w:rPr>
        <w:t>      - Hình thức: Kết hợp giữa trắc nghiệm và tự luận;</w:t>
      </w:r>
      <w:r w:rsidRPr="00562462">
        <w:rPr>
          <w:rFonts w:ascii="Helvetica" w:eastAsia="Times New Roman" w:hAnsi="Helvetica" w:cs="Helvetica"/>
          <w:sz w:val="27"/>
          <w:szCs w:val="27"/>
          <w:lang w:val="en-US"/>
        </w:rPr>
        <w:br/>
      </w:r>
      <w:r w:rsidRPr="00562462">
        <w:rPr>
          <w:rFonts w:eastAsia="Times New Roman"/>
          <w:sz w:val="27"/>
          <w:szCs w:val="27"/>
          <w:lang w:val="en-US"/>
        </w:rPr>
        <w:t>      - Bài kiểm tra chấm theo thang điểm 10, lấy đến 2 chữ số thập phân.</w:t>
      </w:r>
      <w:r w:rsidRPr="00562462">
        <w:rPr>
          <w:rFonts w:ascii="Helvetica" w:eastAsia="Times New Roman" w:hAnsi="Helvetica" w:cs="Helvetica"/>
          <w:sz w:val="27"/>
          <w:szCs w:val="27"/>
          <w:lang w:val="en-US"/>
        </w:rPr>
        <w:br/>
      </w:r>
      <w:r w:rsidRPr="00562462">
        <w:rPr>
          <w:rFonts w:eastAsia="Times New Roman"/>
          <w:sz w:val="27"/>
          <w:szCs w:val="27"/>
          <w:lang w:val="en-US"/>
        </w:rPr>
        <w:t>2.2. Hồ sơ tuyển sinh</w:t>
      </w:r>
      <w:r w:rsidRPr="00562462">
        <w:rPr>
          <w:rFonts w:ascii="Helvetica" w:eastAsia="Times New Roman" w:hAnsi="Helvetica" w:cs="Helvetica"/>
          <w:sz w:val="27"/>
          <w:szCs w:val="27"/>
          <w:lang w:val="en-US"/>
        </w:rPr>
        <w:br/>
      </w:r>
      <w:r w:rsidRPr="00562462">
        <w:rPr>
          <w:rFonts w:eastAsia="Times New Roman"/>
          <w:sz w:val="27"/>
          <w:szCs w:val="27"/>
          <w:lang w:val="en-US"/>
        </w:rPr>
        <w:t>      - Đơn xin tuyển sinh vào lớp 6 trọng điểm trường THCS Hoàng Xuân Hãn    ( theo mẫu);</w:t>
      </w:r>
      <w:r w:rsidRPr="00562462">
        <w:rPr>
          <w:rFonts w:ascii="Helvetica" w:eastAsia="Times New Roman" w:hAnsi="Helvetica" w:cs="Helvetica"/>
          <w:sz w:val="27"/>
          <w:szCs w:val="27"/>
          <w:lang w:val="en-US"/>
        </w:rPr>
        <w:br/>
      </w:r>
      <w:r w:rsidRPr="00562462">
        <w:rPr>
          <w:rFonts w:eastAsia="Times New Roman"/>
          <w:sz w:val="27"/>
          <w:szCs w:val="27"/>
          <w:lang w:val="en-US"/>
        </w:rPr>
        <w:t>      - Bản chính học bạ tiểu học, giấy chứng nhận HTCT tiểu học;</w:t>
      </w:r>
      <w:r w:rsidRPr="00562462">
        <w:rPr>
          <w:rFonts w:ascii="Helvetica" w:eastAsia="Times New Roman" w:hAnsi="Helvetica" w:cs="Helvetica"/>
          <w:sz w:val="27"/>
          <w:szCs w:val="27"/>
          <w:lang w:val="en-US"/>
        </w:rPr>
        <w:br/>
      </w:r>
      <w:r w:rsidRPr="00562462">
        <w:rPr>
          <w:rFonts w:eastAsia="Times New Roman"/>
          <w:sz w:val="27"/>
          <w:szCs w:val="27"/>
          <w:lang w:val="en-US"/>
        </w:rPr>
        <w:t>      - Bản sao giấy khai sinh.</w:t>
      </w:r>
      <w:r w:rsidRPr="00562462">
        <w:rPr>
          <w:rFonts w:ascii="Helvetica" w:eastAsia="Times New Roman" w:hAnsi="Helvetica" w:cs="Helvetica"/>
          <w:sz w:val="27"/>
          <w:szCs w:val="27"/>
          <w:lang w:val="en-US"/>
        </w:rPr>
        <w:br/>
      </w:r>
      <w:r w:rsidRPr="00562462">
        <w:rPr>
          <w:rFonts w:eastAsia="Times New Roman"/>
          <w:sz w:val="27"/>
          <w:szCs w:val="27"/>
          <w:lang w:val="en-US"/>
        </w:rPr>
        <w:t>      - Các loại giấy chứng nhận đạt giải trong các cuộc thi, giao lưu cấp huyện trở lên bao gồm (Tuổi thơ khám phá; điền kinh, thể thao; sáng tạo thanh thiếu niên và nhi đồng; đại sứ văn hóa đọc) của năm học 2019 - 2020 (nhận bản phô tô sau khi đối chiếu gốc).</w:t>
      </w:r>
      <w:r w:rsidRPr="00562462">
        <w:rPr>
          <w:rFonts w:ascii="Helvetica" w:eastAsia="Times New Roman" w:hAnsi="Helvetica" w:cs="Helvetica"/>
          <w:sz w:val="27"/>
          <w:szCs w:val="27"/>
          <w:lang w:val="en-US"/>
        </w:rPr>
        <w:br/>
      </w:r>
      <w:r w:rsidRPr="00562462">
        <w:rPr>
          <w:rFonts w:eastAsia="Times New Roman"/>
          <w:b/>
          <w:bCs/>
          <w:sz w:val="27"/>
          <w:szCs w:val="27"/>
          <w:lang w:val="en-US"/>
        </w:rPr>
        <w:t>3. Lịch tuyển sinh</w:t>
      </w:r>
      <w:r w:rsidRPr="00562462">
        <w:rPr>
          <w:rFonts w:ascii="Helvetica" w:eastAsia="Times New Roman" w:hAnsi="Helvetica" w:cs="Helvetica"/>
          <w:sz w:val="27"/>
          <w:szCs w:val="27"/>
          <w:lang w:val="en-US"/>
        </w:rPr>
        <w:br/>
      </w:r>
      <w:r w:rsidRPr="00562462">
        <w:rPr>
          <w:rFonts w:eastAsia="Times New Roman"/>
          <w:sz w:val="27"/>
          <w:szCs w:val="27"/>
          <w:lang w:val="en-US"/>
        </w:rPr>
        <w:t>      - Trường THCS Hoàng Xuân Hãn nhận hồ sơ: từ 7h ngày 15/7/2020 - đến 11h ngày 18/7/2020.</w:t>
      </w:r>
      <w:r w:rsidRPr="00562462">
        <w:rPr>
          <w:rFonts w:ascii="Helvetica" w:eastAsia="Times New Roman" w:hAnsi="Helvetica" w:cs="Helvetica"/>
          <w:sz w:val="27"/>
          <w:szCs w:val="27"/>
          <w:lang w:val="en-US"/>
        </w:rPr>
        <w:br/>
      </w:r>
      <w:r w:rsidRPr="00562462">
        <w:rPr>
          <w:rFonts w:eastAsia="Times New Roman"/>
          <w:sz w:val="27"/>
          <w:szCs w:val="27"/>
          <w:lang w:val="en-US"/>
        </w:rPr>
        <w:t>      - Trường THCS Hoàng Xuân Hãn nạp hồ sơ về phòng: 8h ngày 20/7/2020 (Hồ sơ theo quy định tại </w:t>
      </w:r>
      <w:r w:rsidRPr="00562462">
        <w:rPr>
          <w:rFonts w:eastAsia="Times New Roman"/>
          <w:i/>
          <w:iCs/>
          <w:sz w:val="27"/>
          <w:szCs w:val="27"/>
          <w:lang w:val="en-US"/>
        </w:rPr>
        <w:t>mục 2.2</w:t>
      </w:r>
      <w:r w:rsidRPr="00562462">
        <w:rPr>
          <w:rFonts w:eastAsia="Times New Roman"/>
          <w:sz w:val="27"/>
          <w:szCs w:val="27"/>
          <w:lang w:val="en-US"/>
        </w:rPr>
        <w:t> ở trên và danh sách theo biểu mẫu ghi kết quả học bạ).</w:t>
      </w:r>
      <w:r w:rsidRPr="00562462">
        <w:rPr>
          <w:rFonts w:ascii="Helvetica" w:eastAsia="Times New Roman" w:hAnsi="Helvetica" w:cs="Helvetica"/>
          <w:sz w:val="27"/>
          <w:szCs w:val="27"/>
          <w:lang w:val="en-US"/>
        </w:rPr>
        <w:br/>
      </w:r>
      <w:r w:rsidRPr="00562462">
        <w:rPr>
          <w:rFonts w:eastAsia="Times New Roman"/>
          <w:sz w:val="27"/>
          <w:szCs w:val="27"/>
          <w:lang w:val="en-US"/>
        </w:rPr>
        <w:t>      - Ngày làm bài kiểm tra năng lực: 21/7/2020 từ 7h15 tại trường THCS Hoàng Xuân Hãn; </w:t>
      </w:r>
      <w:r w:rsidRPr="00562462">
        <w:rPr>
          <w:rFonts w:ascii="Helvetica" w:eastAsia="Times New Roman" w:hAnsi="Helvetica" w:cs="Helvetica"/>
          <w:sz w:val="27"/>
          <w:szCs w:val="27"/>
          <w:lang w:val="en-US"/>
        </w:rPr>
        <w:br/>
      </w:r>
      <w:r w:rsidRPr="00562462">
        <w:rPr>
          <w:rFonts w:eastAsia="Times New Roman"/>
          <w:sz w:val="27"/>
          <w:szCs w:val="27"/>
          <w:lang w:val="en-US"/>
        </w:rPr>
        <w:t>      - Công bố  điểm thi: trước ngày 25/7/2020;</w:t>
      </w:r>
      <w:r w:rsidRPr="00562462">
        <w:rPr>
          <w:rFonts w:ascii="Helvetica" w:eastAsia="Times New Roman" w:hAnsi="Helvetica" w:cs="Helvetica"/>
          <w:sz w:val="27"/>
          <w:szCs w:val="27"/>
          <w:lang w:val="en-US"/>
        </w:rPr>
        <w:br/>
      </w:r>
      <w:r w:rsidRPr="00562462">
        <w:rPr>
          <w:rFonts w:eastAsia="Times New Roman"/>
          <w:sz w:val="27"/>
          <w:szCs w:val="27"/>
          <w:lang w:val="en-US"/>
        </w:rPr>
        <w:t>      - Nhận đơn phúc khảo: Chậm nhất 02 ngày kể từ khi công bố điểm thi;</w:t>
      </w:r>
      <w:r w:rsidRPr="00562462">
        <w:rPr>
          <w:rFonts w:ascii="Helvetica" w:eastAsia="Times New Roman" w:hAnsi="Helvetica" w:cs="Helvetica"/>
          <w:sz w:val="27"/>
          <w:szCs w:val="27"/>
          <w:lang w:val="en-US"/>
        </w:rPr>
        <w:br/>
      </w:r>
      <w:r w:rsidRPr="00562462">
        <w:rPr>
          <w:rFonts w:eastAsia="Times New Roman"/>
          <w:sz w:val="27"/>
          <w:szCs w:val="27"/>
          <w:lang w:val="en-US"/>
        </w:rPr>
        <w:t>      - Công bố kết quả phúc khảo, trả hồ sơ về trường: Trước ngày  29/7/2020;</w:t>
      </w:r>
      <w:r w:rsidRPr="00562462">
        <w:rPr>
          <w:rFonts w:ascii="Helvetica" w:eastAsia="Times New Roman" w:hAnsi="Helvetica" w:cs="Helvetica"/>
          <w:sz w:val="27"/>
          <w:szCs w:val="27"/>
          <w:lang w:val="en-US"/>
        </w:rPr>
        <w:br/>
      </w:r>
      <w:r w:rsidRPr="00562462">
        <w:rPr>
          <w:rFonts w:eastAsia="Times New Roman"/>
          <w:sz w:val="27"/>
          <w:szCs w:val="27"/>
          <w:lang w:val="en-US"/>
        </w:rPr>
        <w:t>      - Hội đồng tuyển sinh lớp 6 trọng điểm  trường THCS Hoàng Xuân Hãn đề xuất danh sách trúng tuyển theo Công văn theo hướng dẫn: Trước ngày 30/7/2020</w:t>
      </w:r>
      <w:r w:rsidRPr="00562462">
        <w:rPr>
          <w:rFonts w:ascii="Helvetica" w:eastAsia="Times New Roman" w:hAnsi="Helvetica" w:cs="Helvetica"/>
          <w:sz w:val="27"/>
          <w:szCs w:val="27"/>
          <w:lang w:val="en-US"/>
        </w:rPr>
        <w:br/>
      </w:r>
      <w:r w:rsidRPr="00562462">
        <w:rPr>
          <w:rFonts w:eastAsia="Times New Roman"/>
          <w:sz w:val="27"/>
          <w:szCs w:val="27"/>
          <w:lang w:val="en-US"/>
        </w:rPr>
        <w:t>      - Ngày 30/7/2020: Phòng phê duyệt danh sách trúng tuyển (tại hội trường Phòng GDĐT);</w:t>
      </w:r>
      <w:r w:rsidRPr="00562462">
        <w:rPr>
          <w:rFonts w:ascii="Helvetica" w:eastAsia="Times New Roman" w:hAnsi="Helvetica" w:cs="Helvetica"/>
          <w:sz w:val="27"/>
          <w:szCs w:val="27"/>
          <w:lang w:val="en-US"/>
        </w:rPr>
        <w:br/>
      </w:r>
      <w:r w:rsidRPr="00562462">
        <w:rPr>
          <w:rFonts w:eastAsia="Times New Roman"/>
          <w:sz w:val="27"/>
          <w:szCs w:val="27"/>
          <w:lang w:val="en-US"/>
        </w:rPr>
        <w:lastRenderedPageBreak/>
        <w:t>      - Ngày 31/7/2020: Trường THCS Hoàng Xuân Hãn niêm yết danh sách trúng tuyển vào các  lớp trọng điểm, công khai tại trường; trả hồ sơ cho học sinh không trúng tuyển;</w:t>
      </w:r>
      <w:r w:rsidRPr="00562462">
        <w:rPr>
          <w:rFonts w:ascii="Helvetica" w:eastAsia="Times New Roman" w:hAnsi="Helvetica" w:cs="Helvetica"/>
          <w:sz w:val="27"/>
          <w:szCs w:val="27"/>
          <w:lang w:val="en-US"/>
        </w:rPr>
        <w:br/>
      </w:r>
      <w:r w:rsidRPr="00562462">
        <w:rPr>
          <w:rFonts w:eastAsia="Times New Roman"/>
          <w:sz w:val="27"/>
          <w:szCs w:val="27"/>
          <w:lang w:val="en-US"/>
        </w:rPr>
        <w:t>      - Ngày 3/8/2020: Trường THCS Hoàng Xuân Hãn hoàn thành phân lớp, niêm yết danh sách theo lớp công khai tại trường, nộp danh sách phân lớp về Phòng.</w:t>
      </w:r>
    </w:p>
    <w:p w:rsidR="00A25192" w:rsidRPr="00562462" w:rsidRDefault="00A25192" w:rsidP="00562462"/>
    <w:sectPr w:rsidR="00A25192" w:rsidRPr="00562462" w:rsidSect="007E3C94">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62"/>
    <w:rsid w:val="0002449D"/>
    <w:rsid w:val="000972C3"/>
    <w:rsid w:val="000B5C2C"/>
    <w:rsid w:val="000D0D2B"/>
    <w:rsid w:val="0016288E"/>
    <w:rsid w:val="001E3C3A"/>
    <w:rsid w:val="002124DF"/>
    <w:rsid w:val="00234977"/>
    <w:rsid w:val="002E0826"/>
    <w:rsid w:val="002E3F81"/>
    <w:rsid w:val="002F5655"/>
    <w:rsid w:val="002F7E1D"/>
    <w:rsid w:val="003025D0"/>
    <w:rsid w:val="00396BAA"/>
    <w:rsid w:val="003D45F7"/>
    <w:rsid w:val="00414A7A"/>
    <w:rsid w:val="00465D32"/>
    <w:rsid w:val="00481534"/>
    <w:rsid w:val="00490142"/>
    <w:rsid w:val="00492407"/>
    <w:rsid w:val="004C1DFB"/>
    <w:rsid w:val="004C70F7"/>
    <w:rsid w:val="004F297E"/>
    <w:rsid w:val="004F374E"/>
    <w:rsid w:val="00554C81"/>
    <w:rsid w:val="00562462"/>
    <w:rsid w:val="005B43E3"/>
    <w:rsid w:val="005E2CCC"/>
    <w:rsid w:val="005F5720"/>
    <w:rsid w:val="00616319"/>
    <w:rsid w:val="006163BF"/>
    <w:rsid w:val="00675CF1"/>
    <w:rsid w:val="006812EE"/>
    <w:rsid w:val="0068453B"/>
    <w:rsid w:val="006A59F9"/>
    <w:rsid w:val="00762BCE"/>
    <w:rsid w:val="007E3C94"/>
    <w:rsid w:val="00813016"/>
    <w:rsid w:val="0087645E"/>
    <w:rsid w:val="008945E3"/>
    <w:rsid w:val="009052B6"/>
    <w:rsid w:val="0096173C"/>
    <w:rsid w:val="009640F6"/>
    <w:rsid w:val="00980712"/>
    <w:rsid w:val="00985B28"/>
    <w:rsid w:val="00A25192"/>
    <w:rsid w:val="00AA136A"/>
    <w:rsid w:val="00AB4D98"/>
    <w:rsid w:val="00B01CF4"/>
    <w:rsid w:val="00B57D7A"/>
    <w:rsid w:val="00BA583B"/>
    <w:rsid w:val="00BD326A"/>
    <w:rsid w:val="00C662F5"/>
    <w:rsid w:val="00C87FD2"/>
    <w:rsid w:val="00CA1B10"/>
    <w:rsid w:val="00CE2472"/>
    <w:rsid w:val="00CF78F4"/>
    <w:rsid w:val="00D26B36"/>
    <w:rsid w:val="00D31059"/>
    <w:rsid w:val="00D6183B"/>
    <w:rsid w:val="00D72F42"/>
    <w:rsid w:val="00E53959"/>
    <w:rsid w:val="00EA3F31"/>
    <w:rsid w:val="00F03B94"/>
    <w:rsid w:val="00F4556C"/>
    <w:rsid w:val="00F47BAC"/>
    <w:rsid w:val="00F71506"/>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4291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4">
          <w:marLeft w:val="0"/>
          <w:marRight w:val="0"/>
          <w:marTop w:val="0"/>
          <w:marBottom w:val="0"/>
          <w:divBdr>
            <w:top w:val="none" w:sz="0" w:space="0" w:color="auto"/>
            <w:left w:val="none" w:sz="0" w:space="0" w:color="auto"/>
            <w:bottom w:val="none" w:sz="0" w:space="0" w:color="auto"/>
            <w:right w:val="none" w:sz="0" w:space="0" w:color="auto"/>
          </w:divBdr>
          <w:divsChild>
            <w:div w:id="596140615">
              <w:marLeft w:val="0"/>
              <w:marRight w:val="0"/>
              <w:marTop w:val="0"/>
              <w:marBottom w:val="0"/>
              <w:divBdr>
                <w:top w:val="none" w:sz="0" w:space="0" w:color="auto"/>
                <w:left w:val="none" w:sz="0" w:space="0" w:color="auto"/>
                <w:bottom w:val="none" w:sz="0" w:space="0" w:color="auto"/>
                <w:right w:val="none" w:sz="0" w:space="0" w:color="auto"/>
              </w:divBdr>
            </w:div>
          </w:divsChild>
        </w:div>
        <w:div w:id="1826700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Cong</dc:creator>
  <cp:lastModifiedBy>Thanh Cong</cp:lastModifiedBy>
  <cp:revision>1</cp:revision>
  <dcterms:created xsi:type="dcterms:W3CDTF">2022-07-11T07:25:00Z</dcterms:created>
  <dcterms:modified xsi:type="dcterms:W3CDTF">2022-07-11T07:26:00Z</dcterms:modified>
</cp:coreProperties>
</file>